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01277" w14:textId="0A5448D2" w:rsidR="56B4F881" w:rsidRDefault="56B4F881" w:rsidP="57D945C6">
      <w:pPr>
        <w:jc w:val="center"/>
        <w:rPr>
          <w:rStyle w:val="normaltextrun"/>
          <w:rFonts w:ascii="Calibri" w:hAnsi="Calibri" w:cs="Calibri"/>
          <w:b/>
          <w:bCs/>
          <w:color w:val="000000" w:themeColor="text1"/>
          <w:sz w:val="24"/>
          <w:szCs w:val="24"/>
          <w:lang w:val="en-GB"/>
        </w:rPr>
      </w:pPr>
      <w:r w:rsidRPr="57D945C6">
        <w:rPr>
          <w:rStyle w:val="normaltextrun"/>
          <w:rFonts w:ascii="Calibri" w:hAnsi="Calibri" w:cs="Calibri"/>
          <w:b/>
          <w:bCs/>
          <w:color w:val="000000" w:themeColor="text1"/>
          <w:sz w:val="24"/>
          <w:szCs w:val="24"/>
          <w:lang w:val="en-GB"/>
        </w:rPr>
        <w:t>INDEED</w:t>
      </w:r>
    </w:p>
    <w:p w14:paraId="534891EA" w14:textId="75A6F85F" w:rsidR="56B4F881" w:rsidRDefault="56B4F881" w:rsidP="57D945C6">
      <w:pPr>
        <w:jc w:val="center"/>
        <w:rPr>
          <w:rStyle w:val="normaltextrun"/>
          <w:rFonts w:ascii="Calibri" w:hAnsi="Calibri" w:cs="Calibri"/>
          <w:b/>
          <w:bCs/>
          <w:color w:val="000000" w:themeColor="text1"/>
          <w:sz w:val="24"/>
          <w:szCs w:val="24"/>
          <w:lang w:val="en-GB"/>
        </w:rPr>
      </w:pPr>
      <w:r w:rsidRPr="57D945C6">
        <w:rPr>
          <w:rStyle w:val="normaltextrun"/>
          <w:rFonts w:ascii="Calibri" w:hAnsi="Calibri" w:cs="Calibri"/>
          <w:b/>
          <w:bCs/>
          <w:color w:val="000000" w:themeColor="text1"/>
          <w:sz w:val="24"/>
          <w:szCs w:val="24"/>
          <w:lang w:val="en-GB"/>
        </w:rPr>
        <w:t>Open Call Information Sheet</w:t>
      </w:r>
    </w:p>
    <w:p w14:paraId="740A138D" w14:textId="1B7CB590" w:rsidR="0005648E" w:rsidRPr="00992C16" w:rsidRDefault="0005648E" w:rsidP="00193511">
      <w:pPr>
        <w:spacing w:after="0"/>
        <w:rPr>
          <w:rStyle w:val="normaltextrun"/>
          <w:rFonts w:ascii="Calibri" w:hAnsi="Calibri" w:cs="Calibri"/>
          <w:b/>
          <w:color w:val="000000"/>
          <w:sz w:val="24"/>
          <w:szCs w:val="24"/>
          <w:lang w:val="en-GB"/>
        </w:rPr>
      </w:pPr>
      <w:r w:rsidRPr="00992C16">
        <w:rPr>
          <w:rStyle w:val="normaltextrun"/>
          <w:rFonts w:ascii="Calibri" w:hAnsi="Calibri" w:cs="Calibri"/>
          <w:b/>
          <w:color w:val="000000"/>
          <w:sz w:val="24"/>
          <w:szCs w:val="24"/>
          <w:lang w:val="en-GB"/>
        </w:rPr>
        <w:t>W</w:t>
      </w:r>
      <w:r w:rsidR="00314089">
        <w:rPr>
          <w:rStyle w:val="normaltextrun"/>
          <w:rFonts w:ascii="Calibri" w:hAnsi="Calibri" w:cs="Calibri"/>
          <w:b/>
          <w:color w:val="000000"/>
          <w:sz w:val="24"/>
          <w:szCs w:val="24"/>
          <w:lang w:val="en-GB"/>
        </w:rPr>
        <w:t xml:space="preserve">e are interested in: </w:t>
      </w:r>
    </w:p>
    <w:p w14:paraId="40B637EF" w14:textId="77777777" w:rsidR="00314089" w:rsidRPr="00314089" w:rsidRDefault="00314089" w:rsidP="00314089">
      <w:pPr>
        <w:pStyle w:val="ListParagraph"/>
        <w:numPr>
          <w:ilvl w:val="0"/>
          <w:numId w:val="1"/>
        </w:numPr>
        <w:rPr>
          <w:rStyle w:val="normaltextrun"/>
          <w:rFonts w:ascii="Calibri" w:hAnsi="Calibri" w:cs="Calibri"/>
          <w:color w:val="000000"/>
          <w:lang w:val="en-GB"/>
        </w:rPr>
      </w:pPr>
      <w:r>
        <w:rPr>
          <w:rStyle w:val="normaltextrun"/>
          <w:rFonts w:ascii="Calibri" w:hAnsi="Calibri" w:cs="Calibri"/>
          <w:color w:val="000000" w:themeColor="text1"/>
          <w:lang w:val="en-GB"/>
        </w:rPr>
        <w:t>Performing different types of evaluations (formative, process or/and outcome oriented).</w:t>
      </w:r>
    </w:p>
    <w:p w14:paraId="7F31D56F" w14:textId="62475DCF" w:rsidR="00314089" w:rsidRPr="00314089" w:rsidRDefault="00314089" w:rsidP="00314089">
      <w:pPr>
        <w:pStyle w:val="ListParagraph"/>
        <w:numPr>
          <w:ilvl w:val="0"/>
          <w:numId w:val="1"/>
        </w:numPr>
        <w:rPr>
          <w:rFonts w:ascii="Calibri" w:hAnsi="Calibri" w:cs="Calibri"/>
          <w:color w:val="000000"/>
          <w:lang w:val="en-GB"/>
        </w:rPr>
      </w:pPr>
      <w:r>
        <w:rPr>
          <w:rStyle w:val="normaltextrun"/>
          <w:rFonts w:ascii="Calibri" w:hAnsi="Calibri" w:cs="Calibri"/>
          <w:color w:val="000000" w:themeColor="text1"/>
          <w:lang w:val="en-GB"/>
        </w:rPr>
        <w:t>All types of P/CVE initiatives (</w:t>
      </w:r>
      <w:r w:rsidR="007A4B80">
        <w:rPr>
          <w:rStyle w:val="normaltextrun"/>
          <w:rFonts w:ascii="Calibri" w:hAnsi="Calibri" w:cs="Calibri"/>
          <w:color w:val="000000" w:themeColor="text1"/>
          <w:lang w:val="en-GB"/>
        </w:rPr>
        <w:t>i.e.,</w:t>
      </w:r>
      <w:r>
        <w:rPr>
          <w:rStyle w:val="normaltextrun"/>
          <w:rFonts w:ascii="Calibri" w:hAnsi="Calibri" w:cs="Calibri"/>
          <w:color w:val="000000" w:themeColor="text1"/>
          <w:lang w:val="en-GB"/>
        </w:rPr>
        <w:t xml:space="preserve"> </w:t>
      </w:r>
      <w:r>
        <w:rPr>
          <w:rFonts w:ascii="Calibri" w:hAnsi="Calibri" w:cs="Calibri"/>
          <w:color w:val="000000"/>
          <w:shd w:val="clear" w:color="auto" w:fill="FFFFFF"/>
          <w:lang w:val="en-GB"/>
        </w:rPr>
        <w:t xml:space="preserve">strategies and policies; </w:t>
      </w:r>
      <w:r w:rsidRPr="0005648E">
        <w:rPr>
          <w:rFonts w:ascii="Calibri" w:hAnsi="Calibri" w:cs="Calibri"/>
          <w:color w:val="000000"/>
          <w:shd w:val="clear" w:color="auto" w:fill="FFFFFF"/>
          <w:lang w:val="en-GB"/>
        </w:rPr>
        <w:t>lon</w:t>
      </w:r>
      <w:r>
        <w:rPr>
          <w:rFonts w:ascii="Calibri" w:hAnsi="Calibri" w:cs="Calibri"/>
          <w:color w:val="000000"/>
          <w:shd w:val="clear" w:color="auto" w:fill="FFFFFF"/>
          <w:lang w:val="en-GB"/>
        </w:rPr>
        <w:t>g-term comprehensive programmes;</w:t>
      </w:r>
      <w:r w:rsidRPr="0005648E">
        <w:rPr>
          <w:rFonts w:ascii="Calibri" w:hAnsi="Calibri" w:cs="Calibri"/>
          <w:color w:val="000000"/>
          <w:shd w:val="clear" w:color="auto" w:fill="FFFFFF"/>
          <w:lang w:val="en-GB"/>
        </w:rPr>
        <w:t xml:space="preserve"> short-term actions</w:t>
      </w:r>
      <w:r>
        <w:rPr>
          <w:rFonts w:ascii="Calibri" w:hAnsi="Calibri" w:cs="Calibri"/>
          <w:color w:val="000000"/>
          <w:shd w:val="clear" w:color="auto" w:fill="FFFFFF"/>
          <w:lang w:val="en-GB"/>
        </w:rPr>
        <w:t>;</w:t>
      </w:r>
      <w:r w:rsidRPr="0005648E">
        <w:rPr>
          <w:rFonts w:ascii="Calibri" w:hAnsi="Calibri" w:cs="Calibri"/>
          <w:color w:val="000000"/>
          <w:shd w:val="clear" w:color="auto" w:fill="FFFFFF"/>
          <w:lang w:val="en-GB"/>
        </w:rPr>
        <w:t xml:space="preserve"> and ad hoc interventions</w:t>
      </w:r>
      <w:r>
        <w:rPr>
          <w:rFonts w:ascii="Calibri" w:hAnsi="Calibri" w:cs="Calibri"/>
          <w:color w:val="000000"/>
          <w:shd w:val="clear" w:color="auto" w:fill="FFFFFF"/>
          <w:lang w:val="en-GB"/>
        </w:rPr>
        <w:t>)</w:t>
      </w:r>
    </w:p>
    <w:p w14:paraId="5353E76B" w14:textId="04BC1CF9" w:rsidR="0005648E" w:rsidRPr="00C46B52" w:rsidRDefault="00314089" w:rsidP="00314089">
      <w:pPr>
        <w:pStyle w:val="ListParagraph"/>
        <w:numPr>
          <w:ilvl w:val="0"/>
          <w:numId w:val="1"/>
        </w:numPr>
        <w:jc w:val="both"/>
        <w:rPr>
          <w:rFonts w:ascii="Segoe UI" w:hAnsi="Segoe UI" w:cs="Segoe UI"/>
          <w:color w:val="242424"/>
          <w:shd w:val="clear" w:color="auto" w:fill="FFFFFF"/>
          <w:lang w:val="en-US"/>
        </w:rPr>
      </w:pPr>
      <w:r w:rsidRPr="00C46B52">
        <w:rPr>
          <w:rStyle w:val="normaltextrun"/>
          <w:rFonts w:ascii="Calibri" w:hAnsi="Calibri" w:cs="Calibri"/>
          <w:color w:val="000000" w:themeColor="text1"/>
          <w:lang w:val="en-GB"/>
        </w:rPr>
        <w:t xml:space="preserve">Initiatives that </w:t>
      </w:r>
      <w:r w:rsidRPr="00C46B52">
        <w:rPr>
          <w:rStyle w:val="normaltextrun"/>
          <w:rFonts w:ascii="Calibri" w:hAnsi="Calibri" w:cs="Calibri"/>
          <w:color w:val="000000"/>
          <w:shd w:val="clear" w:color="auto" w:fill="FFFFFF"/>
          <w:lang w:val="en-GB"/>
        </w:rPr>
        <w:t>have not undergone any evaluation, either during their implementation or after their completion.</w:t>
      </w:r>
    </w:p>
    <w:p w14:paraId="36EBB44C" w14:textId="6DB6E983" w:rsidR="00D73B87" w:rsidRPr="00193511" w:rsidRDefault="00D73B87" w:rsidP="57D945C6">
      <w:pPr>
        <w:jc w:val="both"/>
        <w:rPr>
          <w:rFonts w:ascii="Calibri" w:hAnsi="Calibri" w:cs="Calibri"/>
          <w:color w:val="000000"/>
          <w:shd w:val="clear" w:color="auto" w:fill="FFFFFF"/>
          <w:lang w:val="en-GB"/>
        </w:rPr>
      </w:pPr>
      <w:r w:rsidRPr="00C46B52">
        <w:rPr>
          <w:rFonts w:ascii="Calibri" w:hAnsi="Calibri" w:cs="Calibri"/>
          <w:color w:val="000000"/>
          <w:shd w:val="clear" w:color="auto" w:fill="FFFFFF"/>
          <w:lang w:val="en-GB"/>
        </w:rPr>
        <w:t>Although the number of evaluated initiatives will be rather limited due to time and budget limitations, the invitation works also as a mapping exercise, thus we invite you to apply anyway.</w:t>
      </w:r>
      <w:r w:rsidR="00193511">
        <w:rPr>
          <w:rFonts w:ascii="Calibri" w:hAnsi="Calibri" w:cs="Calibri"/>
          <w:color w:val="000000"/>
          <w:shd w:val="clear" w:color="auto" w:fill="FFFFFF"/>
          <w:lang w:val="en-GB"/>
        </w:rPr>
        <w:t xml:space="preserve"> </w:t>
      </w:r>
      <w:r w:rsidRPr="00C46B52">
        <w:rPr>
          <w:rFonts w:ascii="Calibri" w:hAnsi="Calibri" w:cs="Calibri"/>
          <w:color w:val="000000"/>
          <w:shd w:val="clear" w:color="auto" w:fill="FFFFFF"/>
          <w:lang w:val="en-GB"/>
        </w:rPr>
        <w:t xml:space="preserve">The initiatives to be evaluated will be carefully selected. </w:t>
      </w:r>
      <w:r w:rsidR="00992C16" w:rsidRPr="00C46B52">
        <w:rPr>
          <w:rFonts w:ascii="Calibri" w:hAnsi="Calibri" w:cs="Calibri"/>
          <w:color w:val="000000"/>
          <w:shd w:val="clear" w:color="auto" w:fill="FFFFFF"/>
          <w:lang w:val="en-GB"/>
        </w:rPr>
        <w:t xml:space="preserve">Specific priority will be given to initiatives related to </w:t>
      </w:r>
      <w:r w:rsidR="00597BCC" w:rsidRPr="00C46B52">
        <w:rPr>
          <w:rFonts w:ascii="Calibri" w:hAnsi="Calibri" w:cs="Calibri"/>
          <w:color w:val="000000"/>
          <w:shd w:val="clear" w:color="auto" w:fill="FFFFFF"/>
          <w:lang w:val="en-GB"/>
        </w:rPr>
        <w:t>t</w:t>
      </w:r>
      <w:r w:rsidR="00992C16" w:rsidRPr="00C46B52">
        <w:rPr>
          <w:rFonts w:ascii="Calibri" w:hAnsi="Calibri" w:cs="Calibri"/>
          <w:color w:val="000000"/>
          <w:shd w:val="clear" w:color="auto" w:fill="FFFFFF"/>
          <w:lang w:val="en-GB"/>
        </w:rPr>
        <w:t>he vulnerable and risk groups</w:t>
      </w:r>
      <w:r w:rsidR="00992C16" w:rsidRPr="00C46B52">
        <w:rPr>
          <w:lang w:val="en-US"/>
        </w:rPr>
        <w:t xml:space="preserve"> that are of</w:t>
      </w:r>
      <w:r w:rsidR="00992C16" w:rsidRPr="00597BCC">
        <w:rPr>
          <w:lang w:val="en-US"/>
        </w:rPr>
        <w:t xml:space="preserve"> particular interest to INDEED</w:t>
      </w:r>
      <w:r w:rsidR="00314089">
        <w:rPr>
          <w:lang w:val="en-US"/>
        </w:rPr>
        <w:t xml:space="preserve">: </w:t>
      </w:r>
      <w:r w:rsidR="00992C16" w:rsidRPr="00597BCC">
        <w:rPr>
          <w:lang w:val="en-US"/>
        </w:rPr>
        <w:t>children and young people; returnees, with a focus on children and women; extremists on release from prison; or lone actors.</w:t>
      </w:r>
      <w:r w:rsidR="00992C16" w:rsidRPr="00992C16">
        <w:rPr>
          <w:lang w:val="en-GB"/>
        </w:rPr>
        <w:t> </w:t>
      </w:r>
    </w:p>
    <w:p w14:paraId="1C092272" w14:textId="1C0290DF" w:rsidR="00992C16" w:rsidRPr="004A1E5A" w:rsidRDefault="001C6F97" w:rsidP="00193511">
      <w:pPr>
        <w:spacing w:after="0"/>
        <w:rPr>
          <w:rStyle w:val="normaltextrun"/>
          <w:b/>
          <w:sz w:val="24"/>
          <w:szCs w:val="24"/>
          <w:lang w:val="en-US"/>
        </w:rPr>
      </w:pPr>
      <w:r>
        <w:rPr>
          <w:rStyle w:val="normaltextrun"/>
          <w:rFonts w:ascii="Calibri" w:hAnsi="Calibri" w:cs="Calibri"/>
          <w:b/>
          <w:color w:val="000000"/>
          <w:sz w:val="24"/>
          <w:szCs w:val="24"/>
          <w:lang w:val="en-US"/>
        </w:rPr>
        <w:t>What are the next steps</w:t>
      </w:r>
      <w:r w:rsidR="00992C16" w:rsidRPr="004A1E5A">
        <w:rPr>
          <w:rStyle w:val="normaltextrun"/>
          <w:rFonts w:ascii="Calibri" w:hAnsi="Calibri" w:cs="Calibri"/>
          <w:b/>
          <w:color w:val="000000"/>
          <w:sz w:val="24"/>
          <w:szCs w:val="24"/>
          <w:lang w:val="en-US"/>
        </w:rPr>
        <w:t>?</w:t>
      </w:r>
      <w:r w:rsidR="004A1E5A">
        <w:rPr>
          <w:rStyle w:val="normaltextrun"/>
          <w:rFonts w:ascii="Calibri" w:hAnsi="Calibri" w:cs="Calibri"/>
          <w:b/>
          <w:color w:val="000000"/>
          <w:sz w:val="24"/>
          <w:szCs w:val="24"/>
          <w:lang w:val="en-US"/>
        </w:rPr>
        <w:t xml:space="preserve"> Indicative time</w:t>
      </w:r>
      <w:r>
        <w:rPr>
          <w:rStyle w:val="normaltextrun"/>
          <w:rFonts w:ascii="Calibri" w:hAnsi="Calibri" w:cs="Calibri"/>
          <w:b/>
          <w:color w:val="000000"/>
          <w:sz w:val="24"/>
          <w:szCs w:val="24"/>
          <w:lang w:val="en-US"/>
        </w:rPr>
        <w:t>line</w:t>
      </w:r>
    </w:p>
    <w:p w14:paraId="257B2524" w14:textId="284754E6" w:rsidR="00992C16" w:rsidRDefault="00992C16" w:rsidP="00992C16">
      <w:pPr>
        <w:jc w:val="both"/>
        <w:rPr>
          <w:rFonts w:ascii="Calibri" w:hAnsi="Calibri" w:cs="Calibri"/>
          <w:color w:val="000000"/>
          <w:shd w:val="clear" w:color="auto" w:fill="FFFFFF"/>
          <w:lang w:val="en-GB"/>
        </w:rPr>
      </w:pPr>
      <w:r w:rsidRPr="00992C16">
        <w:rPr>
          <w:rFonts w:ascii="Calibri" w:hAnsi="Calibri" w:cs="Calibri"/>
          <w:color w:val="000000"/>
          <w:shd w:val="clear" w:color="auto" w:fill="FFFFFF"/>
          <w:lang w:val="en-GB"/>
        </w:rPr>
        <w:t>The evaluation exercise will start soon after the final selection of the initiatives. The selection will be finalized by the end of September</w:t>
      </w:r>
      <w:r w:rsidR="00EC30FC">
        <w:rPr>
          <w:rFonts w:ascii="Calibri" w:hAnsi="Calibri" w:cs="Calibri"/>
          <w:color w:val="000000"/>
          <w:shd w:val="clear" w:color="auto" w:fill="FFFFFF"/>
          <w:lang w:val="en-GB"/>
        </w:rPr>
        <w:t xml:space="preserve"> and </w:t>
      </w:r>
      <w:r w:rsidR="00AD22A5">
        <w:rPr>
          <w:rFonts w:ascii="Calibri" w:hAnsi="Calibri" w:cs="Calibri"/>
          <w:color w:val="000000"/>
          <w:shd w:val="clear" w:color="auto" w:fill="FFFFFF"/>
          <w:lang w:val="en-GB"/>
        </w:rPr>
        <w:t>all relevant stakeholders will be notified soon after</w:t>
      </w:r>
      <w:r w:rsidRPr="00992C16">
        <w:rPr>
          <w:rFonts w:ascii="Calibri" w:hAnsi="Calibri" w:cs="Calibri"/>
          <w:color w:val="000000"/>
          <w:shd w:val="clear" w:color="auto" w:fill="FFFFFF"/>
          <w:lang w:val="en-GB"/>
        </w:rPr>
        <w:t xml:space="preserve">. </w:t>
      </w:r>
      <w:r w:rsidR="007C0E67">
        <w:rPr>
          <w:rFonts w:ascii="Calibri" w:hAnsi="Calibri" w:cs="Calibri"/>
          <w:color w:val="000000"/>
          <w:shd w:val="clear" w:color="auto" w:fill="FFFFFF"/>
          <w:lang w:val="en-GB"/>
        </w:rPr>
        <w:t>As of</w:t>
      </w:r>
      <w:r w:rsidRPr="00992C16">
        <w:rPr>
          <w:rFonts w:ascii="Calibri" w:hAnsi="Calibri" w:cs="Calibri"/>
          <w:color w:val="000000"/>
          <w:shd w:val="clear" w:color="auto" w:fill="FFFFFF"/>
          <w:lang w:val="en-GB"/>
        </w:rPr>
        <w:t xml:space="preserve"> early October, </w:t>
      </w:r>
      <w:r w:rsidR="007C0E67">
        <w:rPr>
          <w:rFonts w:ascii="Calibri" w:hAnsi="Calibri" w:cs="Calibri"/>
          <w:color w:val="000000"/>
          <w:shd w:val="clear" w:color="auto" w:fill="FFFFFF"/>
          <w:lang w:val="en-GB"/>
        </w:rPr>
        <w:t xml:space="preserve">the INDEED </w:t>
      </w:r>
      <w:r w:rsidR="0084565F">
        <w:rPr>
          <w:rFonts w:ascii="Calibri" w:hAnsi="Calibri" w:cs="Calibri"/>
          <w:color w:val="000000"/>
          <w:shd w:val="clear" w:color="auto" w:fill="FFFFFF"/>
          <w:lang w:val="en-GB"/>
        </w:rPr>
        <w:t>project partners</w:t>
      </w:r>
      <w:r w:rsidR="000D66F7">
        <w:rPr>
          <w:rFonts w:ascii="Calibri" w:hAnsi="Calibri" w:cs="Calibri"/>
          <w:color w:val="000000"/>
          <w:shd w:val="clear" w:color="auto" w:fill="FFFFFF"/>
          <w:lang w:val="en-GB"/>
        </w:rPr>
        <w:t xml:space="preserve">, together with </w:t>
      </w:r>
      <w:r w:rsidR="000D66F7" w:rsidRPr="00992C16">
        <w:rPr>
          <w:rFonts w:ascii="Calibri" w:hAnsi="Calibri" w:cs="Calibri"/>
          <w:color w:val="000000"/>
          <w:shd w:val="clear" w:color="auto" w:fill="FFFFFF"/>
          <w:lang w:val="en-GB"/>
        </w:rPr>
        <w:t>expert</w:t>
      </w:r>
      <w:r w:rsidR="000D66F7">
        <w:rPr>
          <w:rFonts w:ascii="Calibri" w:hAnsi="Calibri" w:cs="Calibri"/>
          <w:color w:val="000000"/>
          <w:shd w:val="clear" w:color="auto" w:fill="FFFFFF"/>
          <w:lang w:val="en-GB"/>
        </w:rPr>
        <w:t xml:space="preserve"> evaluators, </w:t>
      </w:r>
      <w:r w:rsidRPr="00992C16">
        <w:rPr>
          <w:rFonts w:ascii="Calibri" w:hAnsi="Calibri" w:cs="Calibri"/>
          <w:color w:val="000000"/>
          <w:shd w:val="clear" w:color="auto" w:fill="FFFFFF"/>
          <w:lang w:val="en-GB"/>
        </w:rPr>
        <w:t xml:space="preserve">will </w:t>
      </w:r>
      <w:r w:rsidR="00AC5936">
        <w:rPr>
          <w:rFonts w:ascii="Calibri" w:hAnsi="Calibri" w:cs="Calibri"/>
          <w:color w:val="000000"/>
          <w:shd w:val="clear" w:color="auto" w:fill="FFFFFF"/>
          <w:lang w:val="en-GB"/>
        </w:rPr>
        <w:t>directly contact</w:t>
      </w:r>
      <w:r w:rsidR="000D66F7">
        <w:rPr>
          <w:rFonts w:ascii="Calibri" w:hAnsi="Calibri" w:cs="Calibri"/>
          <w:color w:val="000000"/>
          <w:shd w:val="clear" w:color="auto" w:fill="FFFFFF"/>
          <w:lang w:val="en-GB"/>
        </w:rPr>
        <w:t xml:space="preserve"> the </w:t>
      </w:r>
      <w:r w:rsidRPr="00992C16">
        <w:rPr>
          <w:rFonts w:ascii="Calibri" w:hAnsi="Calibri" w:cs="Calibri"/>
          <w:color w:val="000000"/>
          <w:shd w:val="clear" w:color="auto" w:fill="FFFFFF"/>
          <w:lang w:val="en-GB"/>
        </w:rPr>
        <w:t xml:space="preserve">respective contact points </w:t>
      </w:r>
      <w:r w:rsidR="000D66F7">
        <w:rPr>
          <w:rFonts w:ascii="Calibri" w:hAnsi="Calibri" w:cs="Calibri"/>
          <w:color w:val="000000"/>
          <w:shd w:val="clear" w:color="auto" w:fill="FFFFFF"/>
          <w:lang w:val="en-GB"/>
        </w:rPr>
        <w:t>of the selected</w:t>
      </w:r>
      <w:r w:rsidRPr="00992C16">
        <w:rPr>
          <w:rFonts w:ascii="Calibri" w:hAnsi="Calibri" w:cs="Calibri"/>
          <w:color w:val="000000"/>
          <w:shd w:val="clear" w:color="auto" w:fill="FFFFFF"/>
          <w:lang w:val="en-GB"/>
        </w:rPr>
        <w:t xml:space="preserve"> initiatives to </w:t>
      </w:r>
      <w:r w:rsidR="00CB360F">
        <w:rPr>
          <w:rFonts w:ascii="Calibri" w:hAnsi="Calibri" w:cs="Calibri"/>
          <w:color w:val="000000"/>
          <w:shd w:val="clear" w:color="auto" w:fill="FFFFFF"/>
          <w:lang w:val="en-GB"/>
        </w:rPr>
        <w:t xml:space="preserve">discuss the evaluation methodology and </w:t>
      </w:r>
      <w:r w:rsidRPr="00992C16">
        <w:rPr>
          <w:rFonts w:ascii="Calibri" w:hAnsi="Calibri" w:cs="Calibri"/>
          <w:color w:val="000000"/>
          <w:shd w:val="clear" w:color="auto" w:fill="FFFFFF"/>
          <w:lang w:val="en-GB"/>
        </w:rPr>
        <w:t xml:space="preserve">start planning </w:t>
      </w:r>
      <w:r w:rsidR="00CB360F">
        <w:rPr>
          <w:rFonts w:ascii="Calibri" w:hAnsi="Calibri" w:cs="Calibri"/>
          <w:color w:val="000000"/>
          <w:shd w:val="clear" w:color="auto" w:fill="FFFFFF"/>
          <w:lang w:val="en-GB"/>
        </w:rPr>
        <w:t xml:space="preserve">the </w:t>
      </w:r>
      <w:r w:rsidR="00AC5936">
        <w:rPr>
          <w:rFonts w:ascii="Calibri" w:hAnsi="Calibri" w:cs="Calibri"/>
          <w:color w:val="000000"/>
          <w:shd w:val="clear" w:color="auto" w:fill="FFFFFF"/>
          <w:lang w:val="en-GB"/>
        </w:rPr>
        <w:t>evaluation’s implementation</w:t>
      </w:r>
      <w:r w:rsidRPr="00992C16">
        <w:rPr>
          <w:rFonts w:ascii="Calibri" w:hAnsi="Calibri" w:cs="Calibri"/>
          <w:color w:val="000000"/>
          <w:shd w:val="clear" w:color="auto" w:fill="FFFFFF"/>
          <w:lang w:val="en-GB"/>
        </w:rPr>
        <w:t xml:space="preserve">. </w:t>
      </w:r>
    </w:p>
    <w:p w14:paraId="004C92A0" w14:textId="3700ADF7" w:rsidR="004A1E5A" w:rsidRDefault="004A1E5A" w:rsidP="00992C16">
      <w:pPr>
        <w:jc w:val="both"/>
        <w:rPr>
          <w:rFonts w:ascii="Calibri" w:hAnsi="Calibri" w:cs="Calibri"/>
          <w:color w:val="000000"/>
          <w:shd w:val="clear" w:color="auto" w:fill="FFFFFF"/>
          <w:lang w:val="en-GB"/>
        </w:rPr>
      </w:pPr>
      <w:r>
        <w:rPr>
          <w:rFonts w:ascii="Calibri" w:hAnsi="Calibri" w:cs="Calibri"/>
          <w:color w:val="000000"/>
          <w:shd w:val="clear" w:color="auto" w:fill="FFFFFF"/>
          <w:lang w:val="en-GB"/>
        </w:rPr>
        <w:t>Dates to remember (</w:t>
      </w:r>
      <w:r w:rsidR="00AC5936">
        <w:rPr>
          <w:rFonts w:ascii="Calibri" w:hAnsi="Calibri" w:cs="Calibri"/>
          <w:color w:val="000000"/>
          <w:shd w:val="clear" w:color="auto" w:fill="FFFFFF"/>
          <w:lang w:val="en-GB"/>
        </w:rPr>
        <w:t>subject to minor changes</w:t>
      </w:r>
      <w:r>
        <w:rPr>
          <w:rFonts w:ascii="Calibri" w:hAnsi="Calibri" w:cs="Calibri"/>
          <w:color w:val="000000"/>
          <w:shd w:val="clear" w:color="auto" w:fill="FFFFFF"/>
          <w:lang w:val="en-GB"/>
        </w:rPr>
        <w:t>):</w:t>
      </w:r>
    </w:p>
    <w:p w14:paraId="14A1AE9D" w14:textId="4DAD8866" w:rsidR="004A1E5A" w:rsidRDefault="004A1E5A" w:rsidP="004A1E5A">
      <w:pPr>
        <w:pStyle w:val="ListParagraph"/>
        <w:numPr>
          <w:ilvl w:val="0"/>
          <w:numId w:val="2"/>
        </w:numPr>
        <w:jc w:val="both"/>
        <w:rPr>
          <w:rFonts w:ascii="Calibri" w:hAnsi="Calibri" w:cs="Calibri"/>
          <w:color w:val="000000"/>
          <w:shd w:val="clear" w:color="auto" w:fill="FFFFFF"/>
          <w:lang w:val="en-GB"/>
        </w:rPr>
      </w:pPr>
      <w:r w:rsidRPr="004A1E5A">
        <w:rPr>
          <w:rFonts w:ascii="Calibri" w:hAnsi="Calibri" w:cs="Calibri"/>
          <w:b/>
          <w:color w:val="000000"/>
          <w:shd w:val="clear" w:color="auto" w:fill="FFFFFF"/>
          <w:lang w:val="en-GB"/>
        </w:rPr>
        <w:t>30.</w:t>
      </w:r>
      <w:r w:rsidR="00283C6E">
        <w:rPr>
          <w:rFonts w:ascii="Calibri" w:hAnsi="Calibri" w:cs="Calibri"/>
          <w:b/>
          <w:color w:val="000000"/>
          <w:shd w:val="clear" w:color="auto" w:fill="FFFFFF"/>
          <w:lang w:val="en-GB"/>
        </w:rPr>
        <w:t>0</w:t>
      </w:r>
      <w:r w:rsidRPr="004A1E5A">
        <w:rPr>
          <w:rFonts w:ascii="Calibri" w:hAnsi="Calibri" w:cs="Calibri"/>
          <w:b/>
          <w:color w:val="000000"/>
          <w:shd w:val="clear" w:color="auto" w:fill="FFFFFF"/>
          <w:lang w:val="en-GB"/>
        </w:rPr>
        <w:t>9.23</w:t>
      </w:r>
      <w:r>
        <w:rPr>
          <w:rFonts w:ascii="Calibri" w:hAnsi="Calibri" w:cs="Calibri"/>
          <w:color w:val="000000"/>
          <w:shd w:val="clear" w:color="auto" w:fill="FFFFFF"/>
          <w:lang w:val="en-GB"/>
        </w:rPr>
        <w:t>: End of Selection Process</w:t>
      </w:r>
    </w:p>
    <w:p w14:paraId="19B47024" w14:textId="77777777" w:rsidR="004A1E5A" w:rsidRDefault="004A1E5A" w:rsidP="004A1E5A">
      <w:pPr>
        <w:pStyle w:val="ListParagraph"/>
        <w:numPr>
          <w:ilvl w:val="0"/>
          <w:numId w:val="2"/>
        </w:numPr>
        <w:jc w:val="both"/>
        <w:rPr>
          <w:rFonts w:ascii="Calibri" w:hAnsi="Calibri" w:cs="Calibri"/>
          <w:color w:val="000000"/>
          <w:shd w:val="clear" w:color="auto" w:fill="FFFFFF"/>
          <w:lang w:val="en-GB"/>
        </w:rPr>
      </w:pPr>
      <w:r w:rsidRPr="004A1E5A">
        <w:rPr>
          <w:rFonts w:ascii="Calibri" w:hAnsi="Calibri" w:cs="Calibri"/>
          <w:b/>
          <w:color w:val="000000"/>
          <w:shd w:val="clear" w:color="auto" w:fill="FFFFFF"/>
          <w:lang w:val="en-GB"/>
        </w:rPr>
        <w:t>01-10.10.23</w:t>
      </w:r>
      <w:r>
        <w:rPr>
          <w:rFonts w:ascii="Calibri" w:hAnsi="Calibri" w:cs="Calibri"/>
          <w:color w:val="000000"/>
          <w:shd w:val="clear" w:color="auto" w:fill="FFFFFF"/>
          <w:lang w:val="en-GB"/>
        </w:rPr>
        <w:t>: Notification of Selected initiatives</w:t>
      </w:r>
    </w:p>
    <w:p w14:paraId="3A3ED247" w14:textId="77777777" w:rsidR="004A1E5A" w:rsidRPr="004A1E5A" w:rsidRDefault="004A1E5A" w:rsidP="004A1E5A">
      <w:pPr>
        <w:pStyle w:val="ListParagraph"/>
        <w:numPr>
          <w:ilvl w:val="0"/>
          <w:numId w:val="2"/>
        </w:numPr>
        <w:jc w:val="both"/>
        <w:rPr>
          <w:rFonts w:ascii="Calibri" w:hAnsi="Calibri" w:cs="Calibri"/>
          <w:color w:val="000000"/>
          <w:shd w:val="clear" w:color="auto" w:fill="FFFFFF"/>
        </w:rPr>
      </w:pPr>
      <w:r w:rsidRPr="004A1E5A">
        <w:rPr>
          <w:rFonts w:ascii="Calibri" w:hAnsi="Calibri" w:cs="Calibri"/>
          <w:b/>
          <w:color w:val="000000"/>
          <w:shd w:val="clear" w:color="auto" w:fill="FFFFFF"/>
        </w:rPr>
        <w:t>15.10.</w:t>
      </w:r>
      <w:r w:rsidRPr="004A1E5A">
        <w:rPr>
          <w:rFonts w:ascii="Calibri" w:hAnsi="Calibri" w:cs="Calibri"/>
          <w:b/>
          <w:color w:val="000000"/>
          <w:shd w:val="clear" w:color="auto" w:fill="FFFFFF"/>
          <w:lang w:val="en-US"/>
        </w:rPr>
        <w:t>23</w:t>
      </w:r>
      <w:r w:rsidRPr="004A1E5A">
        <w:rPr>
          <w:rFonts w:ascii="Calibri" w:hAnsi="Calibri" w:cs="Calibri"/>
          <w:color w:val="000000"/>
          <w:shd w:val="clear" w:color="auto" w:fill="FFFFFF"/>
        </w:rPr>
        <w:t xml:space="preserve">: </w:t>
      </w:r>
      <w:r>
        <w:rPr>
          <w:rFonts w:ascii="Calibri" w:hAnsi="Calibri" w:cs="Calibri"/>
          <w:color w:val="000000"/>
          <w:shd w:val="clear" w:color="auto" w:fill="FFFFFF"/>
          <w:lang w:val="en-GB"/>
        </w:rPr>
        <w:t>Initiation</w:t>
      </w:r>
      <w:r w:rsidRPr="004A1E5A">
        <w:rPr>
          <w:rFonts w:ascii="Calibri" w:hAnsi="Calibri" w:cs="Calibri"/>
          <w:color w:val="000000"/>
          <w:shd w:val="clear" w:color="auto" w:fill="FFFFFF"/>
        </w:rPr>
        <w:t xml:space="preserve"> </w:t>
      </w:r>
      <w:r>
        <w:rPr>
          <w:rFonts w:ascii="Calibri" w:hAnsi="Calibri" w:cs="Calibri"/>
          <w:color w:val="000000"/>
          <w:shd w:val="clear" w:color="auto" w:fill="FFFFFF"/>
          <w:lang w:val="en-GB"/>
        </w:rPr>
        <w:t>of</w:t>
      </w:r>
      <w:r w:rsidRPr="004A1E5A">
        <w:rPr>
          <w:rFonts w:ascii="Calibri" w:hAnsi="Calibri" w:cs="Calibri"/>
          <w:color w:val="000000"/>
          <w:shd w:val="clear" w:color="auto" w:fill="FFFFFF"/>
        </w:rPr>
        <w:t xml:space="preserve"> </w:t>
      </w:r>
      <w:r>
        <w:rPr>
          <w:rFonts w:ascii="Calibri" w:hAnsi="Calibri" w:cs="Calibri"/>
          <w:color w:val="000000"/>
          <w:shd w:val="clear" w:color="auto" w:fill="FFFFFF"/>
          <w:lang w:val="en-GB"/>
        </w:rPr>
        <w:t>the</w:t>
      </w:r>
      <w:r w:rsidRPr="004A1E5A">
        <w:rPr>
          <w:rFonts w:ascii="Calibri" w:hAnsi="Calibri" w:cs="Calibri"/>
          <w:color w:val="000000"/>
          <w:shd w:val="clear" w:color="auto" w:fill="FFFFFF"/>
        </w:rPr>
        <w:t xml:space="preserve"> </w:t>
      </w:r>
      <w:r>
        <w:rPr>
          <w:rFonts w:ascii="Calibri" w:hAnsi="Calibri" w:cs="Calibri"/>
          <w:color w:val="000000"/>
          <w:shd w:val="clear" w:color="auto" w:fill="FFFFFF"/>
          <w:lang w:val="en-GB"/>
        </w:rPr>
        <w:t>Evaluation</w:t>
      </w:r>
      <w:r w:rsidRPr="004A1E5A">
        <w:rPr>
          <w:rFonts w:ascii="Calibri" w:hAnsi="Calibri" w:cs="Calibri"/>
          <w:color w:val="000000"/>
          <w:shd w:val="clear" w:color="auto" w:fill="FFFFFF"/>
        </w:rPr>
        <w:t xml:space="preserve"> </w:t>
      </w:r>
      <w:r>
        <w:rPr>
          <w:rFonts w:ascii="Calibri" w:hAnsi="Calibri" w:cs="Calibri"/>
          <w:color w:val="000000"/>
          <w:shd w:val="clear" w:color="auto" w:fill="FFFFFF"/>
          <w:lang w:val="en-GB"/>
        </w:rPr>
        <w:t>Process</w:t>
      </w:r>
    </w:p>
    <w:p w14:paraId="060034B6" w14:textId="0EFE5272" w:rsidR="004A1E5A" w:rsidRPr="004A1E5A" w:rsidRDefault="004A1E5A" w:rsidP="004A1E5A">
      <w:pPr>
        <w:pStyle w:val="ListParagraph"/>
        <w:numPr>
          <w:ilvl w:val="0"/>
          <w:numId w:val="2"/>
        </w:numPr>
        <w:jc w:val="both"/>
        <w:rPr>
          <w:rFonts w:ascii="Calibri" w:hAnsi="Calibri" w:cs="Calibri"/>
          <w:color w:val="000000"/>
          <w:shd w:val="clear" w:color="auto" w:fill="FFFFFF"/>
        </w:rPr>
      </w:pPr>
      <w:r w:rsidRPr="57D945C6">
        <w:rPr>
          <w:rFonts w:ascii="Calibri" w:hAnsi="Calibri" w:cs="Calibri"/>
          <w:b/>
          <w:bCs/>
          <w:color w:val="000000"/>
          <w:shd w:val="clear" w:color="auto" w:fill="FFFFFF"/>
        </w:rPr>
        <w:t>3</w:t>
      </w:r>
      <w:r w:rsidR="00762BD8" w:rsidRPr="57D945C6">
        <w:rPr>
          <w:rFonts w:ascii="Calibri" w:hAnsi="Calibri" w:cs="Calibri"/>
          <w:b/>
          <w:bCs/>
          <w:color w:val="000000"/>
          <w:shd w:val="clear" w:color="auto" w:fill="FFFFFF"/>
          <w:lang w:val="en-US"/>
        </w:rPr>
        <w:t>0.</w:t>
      </w:r>
      <w:r w:rsidR="00283C6E" w:rsidRPr="57D945C6">
        <w:rPr>
          <w:rFonts w:ascii="Calibri" w:hAnsi="Calibri" w:cs="Calibri"/>
          <w:b/>
          <w:bCs/>
          <w:color w:val="000000"/>
          <w:shd w:val="clear" w:color="auto" w:fill="FFFFFF"/>
          <w:lang w:val="en-US"/>
        </w:rPr>
        <w:t>04</w:t>
      </w:r>
      <w:r w:rsidRPr="57D945C6">
        <w:rPr>
          <w:rFonts w:ascii="Calibri" w:hAnsi="Calibri" w:cs="Calibri"/>
          <w:b/>
          <w:bCs/>
          <w:color w:val="000000"/>
          <w:shd w:val="clear" w:color="auto" w:fill="FFFFFF"/>
        </w:rPr>
        <w:t>.24</w:t>
      </w:r>
      <w:r>
        <w:rPr>
          <w:rFonts w:ascii="Calibri" w:hAnsi="Calibri" w:cs="Calibri"/>
          <w:color w:val="000000"/>
          <w:shd w:val="clear" w:color="auto" w:fill="FFFFFF"/>
          <w:lang w:val="en-US"/>
        </w:rPr>
        <w:t>: End of Evaluation Exercise</w:t>
      </w:r>
    </w:p>
    <w:p w14:paraId="070E74A7" w14:textId="77777777" w:rsidR="0005648E" w:rsidRPr="004A1E5A" w:rsidRDefault="004A1E5A" w:rsidP="00193511">
      <w:pPr>
        <w:spacing w:after="0"/>
        <w:rPr>
          <w:rStyle w:val="normaltextrun"/>
          <w:rFonts w:ascii="Calibri" w:hAnsi="Calibri" w:cs="Calibri"/>
          <w:b/>
          <w:bCs/>
          <w:color w:val="000000"/>
          <w:sz w:val="24"/>
          <w:szCs w:val="24"/>
          <w:lang w:val="en-US"/>
        </w:rPr>
      </w:pPr>
      <w:r w:rsidRPr="70ECD801">
        <w:rPr>
          <w:rStyle w:val="normaltextrun"/>
          <w:rFonts w:ascii="Calibri" w:hAnsi="Calibri" w:cs="Calibri"/>
          <w:b/>
          <w:bCs/>
          <w:color w:val="000000" w:themeColor="text1"/>
          <w:sz w:val="24"/>
          <w:szCs w:val="24"/>
          <w:lang w:val="en-US"/>
        </w:rPr>
        <w:t xml:space="preserve">Few </w:t>
      </w:r>
      <w:r w:rsidR="008E0662" w:rsidRPr="70ECD801">
        <w:rPr>
          <w:rStyle w:val="normaltextrun"/>
          <w:rFonts w:ascii="Calibri" w:hAnsi="Calibri" w:cs="Calibri"/>
          <w:b/>
          <w:bCs/>
          <w:color w:val="000000" w:themeColor="text1"/>
          <w:sz w:val="24"/>
          <w:szCs w:val="24"/>
          <w:lang w:val="en-US"/>
        </w:rPr>
        <w:t>tips</w:t>
      </w:r>
      <w:r w:rsidRPr="70ECD801">
        <w:rPr>
          <w:rStyle w:val="normaltextrun"/>
          <w:rFonts w:ascii="Calibri" w:hAnsi="Calibri" w:cs="Calibri"/>
          <w:b/>
          <w:bCs/>
          <w:color w:val="000000" w:themeColor="text1"/>
          <w:sz w:val="24"/>
          <w:szCs w:val="24"/>
          <w:lang w:val="en-US"/>
        </w:rPr>
        <w:t xml:space="preserve"> about the evaluation</w:t>
      </w:r>
    </w:p>
    <w:p w14:paraId="2ED11610" w14:textId="77777777" w:rsidR="00314089" w:rsidRDefault="004A1E5A" w:rsidP="004A1E5A">
      <w:pPr>
        <w:jc w:val="both"/>
        <w:rPr>
          <w:rFonts w:ascii="Calibri" w:hAnsi="Calibri" w:cs="Calibri"/>
          <w:color w:val="000000"/>
          <w:shd w:val="clear" w:color="auto" w:fill="FFFFFF"/>
          <w:lang w:val="en-GB"/>
        </w:rPr>
      </w:pPr>
      <w:r w:rsidRPr="004A1E5A">
        <w:rPr>
          <w:rFonts w:ascii="Calibri" w:hAnsi="Calibri" w:cs="Calibri"/>
          <w:color w:val="000000"/>
          <w:shd w:val="clear" w:color="auto" w:fill="FFFFFF"/>
          <w:lang w:val="en-GB"/>
        </w:rPr>
        <w:t xml:space="preserve">The evaluation takes place on a voluntary basis. </w:t>
      </w:r>
      <w:r w:rsidR="008E0662">
        <w:rPr>
          <w:rFonts w:ascii="Calibri" w:hAnsi="Calibri" w:cs="Calibri"/>
          <w:color w:val="000000"/>
          <w:shd w:val="clear" w:color="auto" w:fill="FFFFFF"/>
          <w:lang w:val="en-GB"/>
        </w:rPr>
        <w:t>It is not compulsory. It will rather be a co-evaluation exercise among the initiatives</w:t>
      </w:r>
      <w:r w:rsidR="00283C6E">
        <w:rPr>
          <w:rFonts w:ascii="Calibri" w:hAnsi="Calibri" w:cs="Calibri"/>
          <w:color w:val="000000"/>
          <w:shd w:val="clear" w:color="auto" w:fill="FFFFFF"/>
          <w:lang w:val="en-GB"/>
        </w:rPr>
        <w:t>’</w:t>
      </w:r>
      <w:r w:rsidR="008E0662">
        <w:rPr>
          <w:rFonts w:ascii="Calibri" w:hAnsi="Calibri" w:cs="Calibri"/>
          <w:color w:val="000000"/>
          <w:shd w:val="clear" w:color="auto" w:fill="FFFFFF"/>
          <w:lang w:val="en-GB"/>
        </w:rPr>
        <w:t xml:space="preserve"> stakeholders and the </w:t>
      </w:r>
      <w:r w:rsidR="00112C32">
        <w:rPr>
          <w:rFonts w:ascii="Calibri" w:hAnsi="Calibri" w:cs="Calibri"/>
          <w:color w:val="000000"/>
          <w:shd w:val="clear" w:color="auto" w:fill="FFFFFF"/>
          <w:lang w:val="en-GB"/>
        </w:rPr>
        <w:t>INDEED evaluation experts</w:t>
      </w:r>
      <w:r w:rsidR="008E0662">
        <w:rPr>
          <w:rFonts w:ascii="Calibri" w:hAnsi="Calibri" w:cs="Calibri"/>
          <w:color w:val="000000"/>
          <w:shd w:val="clear" w:color="auto" w:fill="FFFFFF"/>
          <w:lang w:val="en-GB"/>
        </w:rPr>
        <w:t xml:space="preserve">. </w:t>
      </w:r>
      <w:r w:rsidRPr="004A1E5A">
        <w:rPr>
          <w:rFonts w:ascii="Calibri" w:hAnsi="Calibri" w:cs="Calibri"/>
          <w:color w:val="000000"/>
          <w:shd w:val="clear" w:color="auto" w:fill="FFFFFF"/>
          <w:lang w:val="en-GB"/>
        </w:rPr>
        <w:t>It is based on the EBEM evaluation model</w:t>
      </w:r>
      <w:r w:rsidR="00526CD2">
        <w:rPr>
          <w:rFonts w:ascii="Calibri" w:hAnsi="Calibri" w:cs="Calibri"/>
          <w:color w:val="000000"/>
          <w:shd w:val="clear" w:color="auto" w:fill="FFFFFF"/>
          <w:lang w:val="en-GB"/>
        </w:rPr>
        <w:t xml:space="preserve"> developed by INDEED</w:t>
      </w:r>
      <w:r w:rsidRPr="004A1E5A">
        <w:rPr>
          <w:rFonts w:ascii="Calibri" w:hAnsi="Calibri" w:cs="Calibri"/>
          <w:color w:val="000000"/>
          <w:shd w:val="clear" w:color="auto" w:fill="FFFFFF"/>
          <w:lang w:val="en-GB"/>
        </w:rPr>
        <w:t xml:space="preserve">, which means that it is evidence-based oriented. The tool that has been developed is an adaptable one given the different characteristics and nature of the various P/CVE initiatives. </w:t>
      </w:r>
    </w:p>
    <w:p w14:paraId="3B249058" w14:textId="61E3D330" w:rsidR="00314089" w:rsidRPr="00314089" w:rsidRDefault="00314089" w:rsidP="00193511">
      <w:pPr>
        <w:spacing w:after="0"/>
        <w:rPr>
          <w:rStyle w:val="normaltextrun"/>
          <w:b/>
          <w:bCs/>
          <w:color w:val="000000" w:themeColor="text1"/>
          <w:sz w:val="24"/>
          <w:szCs w:val="24"/>
          <w:lang w:val="en-US"/>
        </w:rPr>
      </w:pPr>
      <w:r w:rsidRPr="00314089">
        <w:rPr>
          <w:rStyle w:val="normaltextrun"/>
          <w:b/>
          <w:bCs/>
          <w:color w:val="000000" w:themeColor="text1"/>
          <w:sz w:val="24"/>
          <w:szCs w:val="24"/>
          <w:lang w:val="en-US"/>
        </w:rPr>
        <w:t>What do we offer?</w:t>
      </w:r>
    </w:p>
    <w:p w14:paraId="28E0763F" w14:textId="028CB114" w:rsidR="008022BF" w:rsidRDefault="004A1E5A" w:rsidP="004A1E5A">
      <w:pPr>
        <w:jc w:val="both"/>
        <w:rPr>
          <w:rFonts w:ascii="Calibri" w:hAnsi="Calibri" w:cs="Calibri"/>
          <w:color w:val="000000"/>
          <w:shd w:val="clear" w:color="auto" w:fill="FFFFFF"/>
          <w:lang w:val="en-GB"/>
        </w:rPr>
      </w:pPr>
      <w:r w:rsidRPr="004A1E5A">
        <w:rPr>
          <w:rFonts w:ascii="Calibri" w:hAnsi="Calibri" w:cs="Calibri"/>
          <w:color w:val="000000"/>
          <w:shd w:val="clear" w:color="auto" w:fill="FFFFFF"/>
          <w:lang w:val="en-GB"/>
        </w:rPr>
        <w:t xml:space="preserve">The evaluation exercise is not </w:t>
      </w:r>
      <w:r>
        <w:rPr>
          <w:rFonts w:ascii="Calibri" w:hAnsi="Calibri" w:cs="Calibri"/>
          <w:color w:val="000000"/>
          <w:shd w:val="clear" w:color="auto" w:fill="FFFFFF"/>
          <w:lang w:val="en-GB"/>
        </w:rPr>
        <w:t>aiming to</w:t>
      </w:r>
      <w:r w:rsidR="008E0662">
        <w:rPr>
          <w:rFonts w:ascii="Calibri" w:hAnsi="Calibri" w:cs="Calibri"/>
          <w:color w:val="000000"/>
          <w:shd w:val="clear" w:color="auto" w:fill="FFFFFF"/>
          <w:lang w:val="en-GB"/>
        </w:rPr>
        <w:t xml:space="preserve"> criticize initiatives or to measure their success score on a specific scale. Quite the opposite. Its goal is to provide invaluable assistance and feedback to the corresponding stakeholders on how to plan and implement new initiatives in the future.</w:t>
      </w:r>
      <w:r w:rsidR="00D73B87" w:rsidRPr="00D73B87">
        <w:rPr>
          <w:rFonts w:ascii="Calibri" w:hAnsi="Calibri" w:cs="Calibri"/>
          <w:color w:val="000000"/>
          <w:shd w:val="clear" w:color="auto" w:fill="FFFFFF"/>
          <w:lang w:val="en-US"/>
        </w:rPr>
        <w:t xml:space="preserve"> </w:t>
      </w:r>
      <w:r>
        <w:rPr>
          <w:rFonts w:ascii="Calibri" w:hAnsi="Calibri" w:cs="Calibri"/>
          <w:color w:val="000000"/>
          <w:shd w:val="clear" w:color="auto" w:fill="FFFFFF"/>
          <w:lang w:val="en-GB"/>
        </w:rPr>
        <w:t xml:space="preserve"> </w:t>
      </w:r>
    </w:p>
    <w:p w14:paraId="76813D53" w14:textId="36264BDE" w:rsidR="008022BF" w:rsidRDefault="008022BF" w:rsidP="00193511">
      <w:pPr>
        <w:spacing w:after="0"/>
        <w:rPr>
          <w:rStyle w:val="normaltextrun"/>
          <w:b/>
          <w:bCs/>
          <w:color w:val="000000" w:themeColor="text1"/>
          <w:sz w:val="24"/>
          <w:szCs w:val="24"/>
          <w:lang w:val="en-US"/>
        </w:rPr>
      </w:pPr>
      <w:r w:rsidRPr="008022BF">
        <w:rPr>
          <w:rStyle w:val="normaltextrun"/>
          <w:b/>
          <w:bCs/>
          <w:color w:val="000000" w:themeColor="text1"/>
          <w:sz w:val="24"/>
          <w:szCs w:val="24"/>
          <w:lang w:val="en-US"/>
        </w:rPr>
        <w:t>Why should you apply?</w:t>
      </w:r>
    </w:p>
    <w:p w14:paraId="130367BB" w14:textId="35832970" w:rsidR="008022BF" w:rsidRPr="008022BF" w:rsidRDefault="008022BF" w:rsidP="008022BF">
      <w:pPr>
        <w:jc w:val="both"/>
        <w:rPr>
          <w:sz w:val="24"/>
          <w:szCs w:val="24"/>
          <w:lang w:val="en-US"/>
        </w:rPr>
      </w:pPr>
      <w:r>
        <w:rPr>
          <w:sz w:val="24"/>
          <w:szCs w:val="24"/>
          <w:lang w:val="en-US"/>
        </w:rPr>
        <w:t xml:space="preserve">The evaluation will not be used as a critique of your project results. It aims at creating a culture of evidence-based practice to be incorporated into the planning stage of future initiatives. It will facilitate the designing of future initiatives and projects to meet EU standards and increase their impact during their implementation. Evaluation is a vehicle for performance improvement of initiatives rather than a tool of judgement. </w:t>
      </w:r>
    </w:p>
    <w:sectPr w:rsidR="008022BF" w:rsidRPr="008022BF" w:rsidSect="008022BF">
      <w:pgSz w:w="11906" w:h="16838"/>
      <w:pgMar w:top="851" w:right="1800" w:bottom="1440" w:left="1800"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04258" w14:textId="77777777" w:rsidR="008022BF" w:rsidRDefault="008022BF" w:rsidP="008022BF">
      <w:pPr>
        <w:spacing w:after="0" w:line="240" w:lineRule="auto"/>
      </w:pPr>
      <w:r>
        <w:separator/>
      </w:r>
    </w:p>
  </w:endnote>
  <w:endnote w:type="continuationSeparator" w:id="0">
    <w:p w14:paraId="474652EC" w14:textId="77777777" w:rsidR="008022BF" w:rsidRDefault="008022BF" w:rsidP="00802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390B4" w14:textId="77777777" w:rsidR="008022BF" w:rsidRDefault="008022BF" w:rsidP="008022BF">
      <w:pPr>
        <w:spacing w:after="0" w:line="240" w:lineRule="auto"/>
      </w:pPr>
      <w:r>
        <w:separator/>
      </w:r>
    </w:p>
  </w:footnote>
  <w:footnote w:type="continuationSeparator" w:id="0">
    <w:p w14:paraId="0021DB51" w14:textId="77777777" w:rsidR="008022BF" w:rsidRDefault="008022BF" w:rsidP="008022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E2451"/>
    <w:multiLevelType w:val="hybridMultilevel"/>
    <w:tmpl w:val="D11236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1471D70"/>
    <w:multiLevelType w:val="hybridMultilevel"/>
    <w:tmpl w:val="B3C6631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708607620">
    <w:abstractNumId w:val="1"/>
  </w:num>
  <w:num w:numId="2" w16cid:durableId="646665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48E"/>
    <w:rsid w:val="00007498"/>
    <w:rsid w:val="0005648E"/>
    <w:rsid w:val="000D66F7"/>
    <w:rsid w:val="00112C32"/>
    <w:rsid w:val="00193511"/>
    <w:rsid w:val="001C6F97"/>
    <w:rsid w:val="001E1274"/>
    <w:rsid w:val="00283C6E"/>
    <w:rsid w:val="00314089"/>
    <w:rsid w:val="004A1E5A"/>
    <w:rsid w:val="00526CD2"/>
    <w:rsid w:val="00597BCC"/>
    <w:rsid w:val="00674F0D"/>
    <w:rsid w:val="00762BD8"/>
    <w:rsid w:val="007A4B80"/>
    <w:rsid w:val="007C0E67"/>
    <w:rsid w:val="008022BF"/>
    <w:rsid w:val="0084565F"/>
    <w:rsid w:val="008E0662"/>
    <w:rsid w:val="00992C16"/>
    <w:rsid w:val="00AC5936"/>
    <w:rsid w:val="00AD22A5"/>
    <w:rsid w:val="00C46B52"/>
    <w:rsid w:val="00CB360F"/>
    <w:rsid w:val="00CB7227"/>
    <w:rsid w:val="00D73B87"/>
    <w:rsid w:val="00EC30FC"/>
    <w:rsid w:val="00F26A42"/>
    <w:rsid w:val="2A9C4E03"/>
    <w:rsid w:val="4351F869"/>
    <w:rsid w:val="56B4F881"/>
    <w:rsid w:val="57D945C6"/>
    <w:rsid w:val="6589DDB8"/>
    <w:rsid w:val="70ECD8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4334C"/>
  <w15:chartTrackingRefBased/>
  <w15:docId w15:val="{2F07DF89-798F-4AB5-AD9A-5D41FA85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5648E"/>
  </w:style>
  <w:style w:type="character" w:customStyle="1" w:styleId="eop">
    <w:name w:val="eop"/>
    <w:basedOn w:val="DefaultParagraphFont"/>
    <w:rsid w:val="0005648E"/>
  </w:style>
  <w:style w:type="paragraph" w:styleId="ListParagraph">
    <w:name w:val="List Paragraph"/>
    <w:basedOn w:val="Normal"/>
    <w:uiPriority w:val="34"/>
    <w:qFormat/>
    <w:rsid w:val="0005648E"/>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022BF"/>
    <w:pPr>
      <w:tabs>
        <w:tab w:val="center" w:pos="4153"/>
        <w:tab w:val="right" w:pos="8306"/>
      </w:tabs>
      <w:spacing w:after="0" w:line="240" w:lineRule="auto"/>
    </w:pPr>
  </w:style>
  <w:style w:type="character" w:customStyle="1" w:styleId="HeaderChar">
    <w:name w:val="Header Char"/>
    <w:basedOn w:val="DefaultParagraphFont"/>
    <w:link w:val="Header"/>
    <w:uiPriority w:val="99"/>
    <w:rsid w:val="008022BF"/>
  </w:style>
  <w:style w:type="paragraph" w:styleId="Footer">
    <w:name w:val="footer"/>
    <w:basedOn w:val="Normal"/>
    <w:link w:val="FooterChar"/>
    <w:uiPriority w:val="99"/>
    <w:unhideWhenUsed/>
    <w:rsid w:val="008022BF"/>
    <w:pPr>
      <w:tabs>
        <w:tab w:val="center" w:pos="4153"/>
        <w:tab w:val="right" w:pos="8306"/>
      </w:tabs>
      <w:spacing w:after="0" w:line="240" w:lineRule="auto"/>
    </w:pPr>
  </w:style>
  <w:style w:type="character" w:customStyle="1" w:styleId="FooterChar">
    <w:name w:val="Footer Char"/>
    <w:basedOn w:val="DefaultParagraphFont"/>
    <w:link w:val="Footer"/>
    <w:uiPriority w:val="99"/>
    <w:rsid w:val="008022BF"/>
  </w:style>
  <w:style w:type="paragraph" w:styleId="BalloonText">
    <w:name w:val="Balloon Text"/>
    <w:basedOn w:val="Normal"/>
    <w:link w:val="BalloonTextChar"/>
    <w:uiPriority w:val="99"/>
    <w:semiHidden/>
    <w:unhideWhenUsed/>
    <w:rsid w:val="00D73B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B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297aca-383d-4a60-96c5-81a29dc9c359">
      <Terms xmlns="http://schemas.microsoft.com/office/infopath/2007/PartnerControls"/>
    </lcf76f155ced4ddcb4097134ff3c332f>
    <TaxCatchAll xmlns="0096122a-186a-4658-ac81-e29ea5a1b0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39F0992C2AE07B4EADE48FBE8F3176F1" ma:contentTypeVersion="20" ma:contentTypeDescription="Δημιουργία νέου εγγράφου" ma:contentTypeScope="" ma:versionID="00bea6d90476d14ae707f0c1479d4da8">
  <xsd:schema xmlns:xsd="http://www.w3.org/2001/XMLSchema" xmlns:xs="http://www.w3.org/2001/XMLSchema" xmlns:p="http://schemas.microsoft.com/office/2006/metadata/properties" xmlns:ns2="87297aca-383d-4a60-96c5-81a29dc9c359" xmlns:ns3="0096122a-186a-4658-ac81-e29ea5a1b07f" targetNamespace="http://schemas.microsoft.com/office/2006/metadata/properties" ma:root="true" ma:fieldsID="d61824a3a0195636f7b8b1cb7f19aa2c" ns2:_="" ns3:_="">
    <xsd:import namespace="87297aca-383d-4a60-96c5-81a29dc9c359"/>
    <xsd:import namespace="0096122a-186a-4658-ac81-e29ea5a1b0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97aca-383d-4a60-96c5-81a29dc9c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Ετικέτες εικόνας" ma:readOnly="false" ma:fieldId="{5cf76f15-5ced-4ddc-b409-7134ff3c332f}" ma:taxonomyMulti="true" ma:sspId="b82399e3-fe92-4876-bab1-aebc01feb5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96122a-186a-4658-ac81-e29ea5a1b07f" elementFormDefault="qualified">
    <xsd:import namespace="http://schemas.microsoft.com/office/2006/documentManagement/types"/>
    <xsd:import namespace="http://schemas.microsoft.com/office/infopath/2007/PartnerControls"/>
    <xsd:element name="SharedWithUsers" ma:index="17"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Κοινή χρήση με λεπτομέρειες" ma:internalName="SharedWithDetails" ma:readOnly="true">
      <xsd:simpleType>
        <xsd:restriction base="dms:Note">
          <xsd:maxLength value="255"/>
        </xsd:restriction>
      </xsd:simpleType>
    </xsd:element>
    <xsd:element name="TaxCatchAll" ma:index="21" nillable="true" ma:displayName="Taxonomy Catch All Column" ma:hidden="true" ma:list="{78c9c128-f478-4d51-831b-2bc08684da1c}" ma:internalName="TaxCatchAll" ma:showField="CatchAllData" ma:web="0096122a-186a-4658-ac81-e29ea5a1b0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02EBD3-886D-4E00-85A6-7294BB307AF4}">
  <ds:schemaRefs>
    <ds:schemaRef ds:uri="http://schemas.openxmlformats.org/package/2006/metadata/core-properties"/>
    <ds:schemaRef ds:uri="http://schemas.microsoft.com/office/2006/metadata/properties"/>
    <ds:schemaRef ds:uri="87297aca-383d-4a60-96c5-81a29dc9c359"/>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0096122a-186a-4658-ac81-e29ea5a1b07f"/>
    <ds:schemaRef ds:uri="http://purl.org/dc/terms/"/>
  </ds:schemaRefs>
</ds:datastoreItem>
</file>

<file path=customXml/itemProps2.xml><?xml version="1.0" encoding="utf-8"?>
<ds:datastoreItem xmlns:ds="http://schemas.openxmlformats.org/officeDocument/2006/customXml" ds:itemID="{981FE6FC-F499-416D-99B6-5310C8D0E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97aca-383d-4a60-96c5-81a29dc9c359"/>
    <ds:schemaRef ds:uri="0096122a-186a-4658-ac81-e29ea5a1b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C1447E-A28C-42D7-9146-1557195773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2432</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ΒΑΛΒΗΣ ΑΝΑΣΤΑΣΙΟΣ</dc:creator>
  <cp:keywords/>
  <dc:description/>
  <cp:lastModifiedBy>Giorgos Triantafyllou</cp:lastModifiedBy>
  <cp:revision>2</cp:revision>
  <dcterms:created xsi:type="dcterms:W3CDTF">2023-08-07T09:43:00Z</dcterms:created>
  <dcterms:modified xsi:type="dcterms:W3CDTF">2023-08-07T09:43:00Z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0x01010039F0992C2AE07B4EADE48FBE8F3176F1</vt:lpwstr>
  </property>
  <property fmtid="{D5CDD505-2E9C-101B-9397-08002B2CF9AE}" pid="3" name="MediaServiceImageTags">
    <vt:lpwstr/>
  </property>
</Properties>
</file>